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7A" w:rsidRDefault="00262E7A"/>
    <w:p w:rsidR="004B4A8E" w:rsidRPr="00395B25" w:rsidRDefault="004B4A8E">
      <w:r w:rsidRPr="00395B25">
        <w:rPr>
          <w:b/>
          <w:sz w:val="32"/>
          <w:szCs w:val="32"/>
        </w:rPr>
        <w:t>Poptávka</w:t>
      </w:r>
      <w:r w:rsidR="00395B25">
        <w:t xml:space="preserve"> </w:t>
      </w:r>
      <w:r w:rsidRPr="00EF1E53">
        <w:rPr>
          <w:b/>
          <w:sz w:val="32"/>
          <w:szCs w:val="32"/>
        </w:rPr>
        <w:t>výměna oken za plastová</w:t>
      </w:r>
    </w:p>
    <w:p w:rsidR="00395B25" w:rsidRDefault="0039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rekreační objekt </w:t>
      </w:r>
      <w:proofErr w:type="spellStart"/>
      <w:r>
        <w:rPr>
          <w:b/>
          <w:sz w:val="24"/>
          <w:szCs w:val="24"/>
        </w:rPr>
        <w:t>Ledečko</w:t>
      </w:r>
      <w:proofErr w:type="spellEnd"/>
      <w:r>
        <w:rPr>
          <w:b/>
          <w:sz w:val="24"/>
          <w:szCs w:val="24"/>
        </w:rPr>
        <w:t>, okres Kutná Hora</w:t>
      </w:r>
    </w:p>
    <w:p w:rsidR="00395B25" w:rsidRPr="00395B25" w:rsidRDefault="00630E82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termín realizace: 28.3-1.4.2013</w:t>
      </w:r>
    </w:p>
    <w:p w:rsidR="004B4A8E" w:rsidRDefault="00395B25">
      <w:proofErr w:type="gramStart"/>
      <w:r>
        <w:t>Poptáváme následující</w:t>
      </w:r>
      <w:proofErr w:type="gramEnd"/>
      <w:r>
        <w:t xml:space="preserve"> úkony:</w:t>
      </w:r>
    </w:p>
    <w:p w:rsidR="004B4A8E" w:rsidRDefault="004B4A8E">
      <w:r>
        <w:t>Průběh si představujeme zhruba následovně:</w:t>
      </w:r>
    </w:p>
    <w:p w:rsidR="004B4A8E" w:rsidRDefault="004B4A8E">
      <w:r>
        <w:t>1. Instalace dočasné podpěry nosníku stropu v dané místnosti.</w:t>
      </w:r>
    </w:p>
    <w:p w:rsidR="004B4A8E" w:rsidRDefault="004B4A8E">
      <w:r>
        <w:t xml:space="preserve">2. Demontáž stávajících oken v železném </w:t>
      </w:r>
      <w:r w:rsidR="00395B25">
        <w:t>rámu.</w:t>
      </w:r>
    </w:p>
    <w:p w:rsidR="004B4A8E" w:rsidRDefault="004B4A8E">
      <w:r>
        <w:t>3. Zmenšení okenního otvoru vyzděním několika řad z lehkých tvárnic.</w:t>
      </w:r>
    </w:p>
    <w:p w:rsidR="004B4A8E" w:rsidRDefault="004B4A8E">
      <w:r>
        <w:t>4. Instalace trvalého podpěrného sloupu (dřevěný hranol cca 15x15cm)uprostřed okenního otvoru.</w:t>
      </w:r>
    </w:p>
    <w:p w:rsidR="00395B25" w:rsidRDefault="00395B25">
      <w:r>
        <w:t xml:space="preserve">    (bude dodán)</w:t>
      </w:r>
    </w:p>
    <w:p w:rsidR="004B4A8E" w:rsidRDefault="004B4A8E">
      <w:r>
        <w:t xml:space="preserve">5. Instalace </w:t>
      </w:r>
      <w:proofErr w:type="gramStart"/>
      <w:r w:rsidR="00EF1E53">
        <w:t xml:space="preserve">plastových </w:t>
      </w:r>
      <w:r>
        <w:t xml:space="preserve"> oken</w:t>
      </w:r>
      <w:proofErr w:type="gramEnd"/>
      <w:r>
        <w:t xml:space="preserve"> do rozděleného prostoru, dvě okenní pole vlevo a vpravo.</w:t>
      </w:r>
    </w:p>
    <w:p w:rsidR="004B4A8E" w:rsidRDefault="004B4A8E">
      <w:r>
        <w:t xml:space="preserve">    Barva rámu by měla být imitace dřeva, všechna </w:t>
      </w:r>
      <w:r w:rsidR="00395B25">
        <w:t xml:space="preserve">čtyři </w:t>
      </w:r>
      <w:r>
        <w:t>pol</w:t>
      </w:r>
      <w:r w:rsidR="00395B25">
        <w:t>e</w:t>
      </w:r>
      <w:r>
        <w:t xml:space="preserve"> otvírací. Profily </w:t>
      </w:r>
      <w:r w:rsidR="00395B25">
        <w:t xml:space="preserve">rámů </w:t>
      </w:r>
      <w:r>
        <w:t>oken stačí, vzhledem k </w:t>
      </w:r>
      <w:proofErr w:type="gramStart"/>
      <w:r>
        <w:t>sezónnímu  využívání</w:t>
      </w:r>
      <w:proofErr w:type="gramEnd"/>
      <w:r>
        <w:t xml:space="preserve"> objektu jednodušší a lehčí, stačí pouze dvojsklo apod. Trváme na kvalitním českém</w:t>
      </w:r>
      <w:r w:rsidR="00EF1E53">
        <w:t xml:space="preserve"> výrobci, nikoliv něco polského nebo z </w:t>
      </w:r>
      <w:proofErr w:type="spellStart"/>
      <w:r w:rsidR="00EF1E53">
        <w:t>recyklátu</w:t>
      </w:r>
      <w:proofErr w:type="spellEnd"/>
      <w:r w:rsidR="00EF1E53">
        <w:t>.</w:t>
      </w:r>
    </w:p>
    <w:p w:rsidR="004B4A8E" w:rsidRDefault="004B4A8E">
      <w:r>
        <w:t>6. Omítnutí vyzděné části zvenku z obou stran, uvnitř instalace parapetu.</w:t>
      </w:r>
    </w:p>
    <w:p w:rsidR="00EF1E53" w:rsidRDefault="004B4A8E">
      <w:r>
        <w:rPr>
          <w:noProof/>
          <w:lang w:eastAsia="cs-CZ"/>
        </w:rPr>
        <w:drawing>
          <wp:inline distT="0" distB="0" distL="0" distR="0">
            <wp:extent cx="3914775" cy="2936082"/>
            <wp:effectExtent l="19050" t="0" r="9525" b="0"/>
            <wp:docPr id="1" name="Obrázek 0" descr="Ledecko 018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ecko 0180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3482" cy="293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4B4A8E" w:rsidRDefault="00EF1E53" w:rsidP="00EF1E53">
      <w:r>
        <w:t>Rozměry stávajícího okna jsou cca 3.5 x 1.5</w:t>
      </w:r>
    </w:p>
    <w:p w:rsidR="00395B25" w:rsidRPr="00EF1E53" w:rsidRDefault="00395B25" w:rsidP="00EF1E53">
      <w:r>
        <w:t>Prosíme o odhad kalkulace včetně všech nákladů (doprava, práce, materiál, DPH apod.)</w:t>
      </w:r>
    </w:p>
    <w:sectPr w:rsidR="00395B25" w:rsidRPr="00EF1E53" w:rsidSect="00262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B4A8E"/>
    <w:rsid w:val="00262E7A"/>
    <w:rsid w:val="00395B25"/>
    <w:rsid w:val="004B4A8E"/>
    <w:rsid w:val="00630E82"/>
    <w:rsid w:val="00EF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E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Bublinkovi</dc:creator>
  <cp:lastModifiedBy>Bublinkovi</cp:lastModifiedBy>
  <cp:revision>1</cp:revision>
  <dcterms:created xsi:type="dcterms:W3CDTF">2013-02-02T13:22:00Z</dcterms:created>
  <dcterms:modified xsi:type="dcterms:W3CDTF">2013-02-02T15:46:00Z</dcterms:modified>
</cp:coreProperties>
</file>