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3BE9F" w14:textId="60EB3B55" w:rsidR="00D3708E" w:rsidRDefault="001036CF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B501634" wp14:editId="442F1718">
                <wp:simplePos x="0" y="0"/>
                <wp:positionH relativeFrom="column">
                  <wp:posOffset>968120</wp:posOffset>
                </wp:positionH>
                <wp:positionV relativeFrom="paragraph">
                  <wp:posOffset>4768671</wp:posOffset>
                </wp:positionV>
                <wp:extent cx="2673720" cy="629280"/>
                <wp:effectExtent l="76200" t="76200" r="107950" b="95250"/>
                <wp:wrapNone/>
                <wp:docPr id="1889544841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673720" cy="62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2974B5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" o:spid="_x0000_s1026" type="#_x0000_t75" style="position:absolute;margin-left:73.4pt;margin-top:372.7pt;width:216.2pt;height:5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">
                <v:imagedata r:id="rId5" o:title=""/>
              </v:shape>
            </w:pict>
          </mc:Fallback>
        </mc:AlternateContent>
      </w:r>
      <w:r w:rsidRPr="001036CF">
        <w:drawing>
          <wp:inline distT="0" distB="0" distL="0" distR="0" wp14:anchorId="53FE558D" wp14:editId="260A6E0D">
            <wp:extent cx="6933538" cy="5823041"/>
            <wp:effectExtent l="0" t="0" r="1270" b="6350"/>
            <wp:docPr id="607838186" name="Obrázek 1" descr="Obsah obrázku interiér, zeď, nábytek, Skříň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38186" name="Obrázek 1" descr="Obsah obrázku interiér, zeď, nábytek, Skříňky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9055" cy="58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5DE88" w14:textId="0685A2A8" w:rsidR="001036CF" w:rsidRDefault="001036C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EBD0895" wp14:editId="1A7B7090">
                <wp:simplePos x="0" y="0"/>
                <wp:positionH relativeFrom="column">
                  <wp:posOffset>1378880</wp:posOffset>
                </wp:positionH>
                <wp:positionV relativeFrom="paragraph">
                  <wp:posOffset>3764882</wp:posOffset>
                </wp:positionV>
                <wp:extent cx="3312360" cy="1346760"/>
                <wp:effectExtent l="95250" t="76200" r="97790" b="101600"/>
                <wp:wrapNone/>
                <wp:docPr id="1421313542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312360" cy="13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E1108" id="Rukopis 5" o:spid="_x0000_s1026" type="#_x0000_t75" style="position:absolute;margin-left:105.7pt;margin-top:293.6pt;width:266.45pt;height:11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">
                <v:imagedata r:id="rId8" o:title=""/>
              </v:shape>
            </w:pict>
          </mc:Fallback>
        </mc:AlternateContent>
      </w:r>
      <w:r w:rsidRPr="001036CF">
        <w:drawing>
          <wp:inline distT="0" distB="0" distL="0" distR="0" wp14:anchorId="45AA4902" wp14:editId="30BFBB01">
            <wp:extent cx="7211431" cy="5410955"/>
            <wp:effectExtent l="0" t="0" r="8890" b="0"/>
            <wp:docPr id="834300186" name="Obrázek 1" descr="Obsah obrázku zeď, interiér, nábytek, interiérový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00186" name="Obrázek 1" descr="Obsah obrázku zeď, interiér, nábytek, interiérový design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11431" cy="5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6965D" w14:textId="77777777" w:rsidR="001036CF" w:rsidRDefault="001036CF"/>
    <w:p w14:paraId="496A1D86" w14:textId="77777777" w:rsidR="001036CF" w:rsidRDefault="001036CF"/>
    <w:p w14:paraId="75B2572E" w14:textId="77777777" w:rsidR="001036CF" w:rsidRDefault="001036CF"/>
    <w:p w14:paraId="5E192D11" w14:textId="77777777" w:rsidR="001036CF" w:rsidRDefault="001036CF"/>
    <w:p w14:paraId="332E4859" w14:textId="77777777" w:rsidR="001036CF" w:rsidRDefault="001036CF"/>
    <w:p w14:paraId="0446312B" w14:textId="6E2D4EC8" w:rsidR="001036CF" w:rsidRPr="001036CF" w:rsidRDefault="001036CF">
      <w:pPr>
        <w:rPr>
          <w:b/>
          <w:bCs/>
          <w:sz w:val="32"/>
          <w:szCs w:val="32"/>
        </w:rPr>
      </w:pPr>
      <w:r w:rsidRPr="001036CF">
        <w:rPr>
          <w:b/>
          <w:bCs/>
          <w:sz w:val="32"/>
          <w:szCs w:val="32"/>
          <w:highlight w:val="yellow"/>
        </w:rPr>
        <w:lastRenderedPageBreak/>
        <w:t>PŘEDBĚŽNÝ VÝKRES – BUDE UPŘESNĚNO NA MÍSTĚ – ÚPRAVA ROZMĚRŮ TRUHLÁŘEM</w:t>
      </w:r>
      <w:r>
        <w:rPr>
          <w:b/>
          <w:bCs/>
          <w:sz w:val="32"/>
          <w:szCs w:val="32"/>
          <w:highlight w:val="yellow"/>
        </w:rPr>
        <w:t xml:space="preserve">, </w:t>
      </w:r>
      <w:r w:rsidRPr="001036CF">
        <w:rPr>
          <w:b/>
          <w:bCs/>
          <w:color w:val="FF0000"/>
          <w:sz w:val="32"/>
          <w:szCs w:val="32"/>
          <w:highlight w:val="yellow"/>
        </w:rPr>
        <w:t>TYTO ROZMĚRY NEPLATÍ</w:t>
      </w:r>
      <w:r w:rsidRPr="001036CF">
        <w:rPr>
          <w:b/>
          <w:bCs/>
          <w:sz w:val="32"/>
          <w:szCs w:val="32"/>
          <w:highlight w:val="yellow"/>
        </w:rPr>
        <w:t>!!!</w:t>
      </w:r>
    </w:p>
    <w:p w14:paraId="611C7538" w14:textId="77777777" w:rsidR="001036CF" w:rsidRDefault="001036CF"/>
    <w:p w14:paraId="28A0BE41" w14:textId="61C975E8" w:rsidR="001036CF" w:rsidRDefault="001036CF">
      <w:r w:rsidRPr="001036CF">
        <w:drawing>
          <wp:inline distT="0" distB="0" distL="0" distR="0" wp14:anchorId="08BD1E86" wp14:editId="5A48BAF8">
            <wp:extent cx="8101965" cy="5760720"/>
            <wp:effectExtent l="0" t="0" r="0" b="0"/>
            <wp:docPr id="29978021" name="Obrázek 1" descr="Obsah obrázku text, diagram, řada/pruh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8021" name="Obrázek 1" descr="Obsah obrázku text, diagram, řada/pruh, Paralelní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0196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A9C73" w14:textId="77777777" w:rsidR="001036CF" w:rsidRDefault="001036CF"/>
    <w:p w14:paraId="191D1E46" w14:textId="58684C9B" w:rsidR="001036CF" w:rsidRDefault="001036CF">
      <w:r w:rsidRPr="001036CF">
        <w:rPr>
          <w:highlight w:val="green"/>
        </w:rPr>
        <w:t xml:space="preserve">VÝKRES OD TRUHLÁŘE – TYTO ROZMĚRY PLATÍ – NUTNO VYVRTAT DÍRY PRO UCHYCENÍ SKŘÍNĚK –, JEKL UPROSTŘED 2X </w:t>
      </w:r>
      <w:proofErr w:type="gramStart"/>
      <w:r w:rsidRPr="001036CF">
        <w:rPr>
          <w:highlight w:val="green"/>
        </w:rPr>
        <w:t>NAMÍSTO  „</w:t>
      </w:r>
      <w:proofErr w:type="gramEnd"/>
      <w:r w:rsidRPr="001036CF">
        <w:rPr>
          <w:highlight w:val="green"/>
        </w:rPr>
        <w:t xml:space="preserve">L“ PROFILŮ, NOŽIČKA UPROSTŘED NETŘEBA – POUZE PO STRANÁCH – VŠE </w:t>
      </w:r>
      <w:r w:rsidRPr="001036CF">
        <w:rPr>
          <w:highlight w:val="green"/>
        </w:rPr>
        <w:t>BUDE UPŘESNĚNO NA OSOBNÍ SCHŮZCE</w:t>
      </w:r>
    </w:p>
    <w:p w14:paraId="0FC61D9C" w14:textId="1563EF13" w:rsidR="001036CF" w:rsidRDefault="001036CF">
      <w:r>
        <w:rPr>
          <w:noProof/>
        </w:rPr>
        <w:drawing>
          <wp:inline distT="0" distB="0" distL="0" distR="0" wp14:anchorId="110119A3" wp14:editId="19896EFD">
            <wp:extent cx="8214195" cy="6162261"/>
            <wp:effectExtent l="0" t="0" r="0" b="0"/>
            <wp:docPr id="189729305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745" cy="616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36CF" w:rsidSect="001036CF">
      <w:pgSz w:w="16838" w:h="11906" w:orient="landscape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6CF"/>
    <w:rsid w:val="001036CF"/>
    <w:rsid w:val="00D37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AF0DF"/>
  <w15:chartTrackingRefBased/>
  <w15:docId w15:val="{E7AB8313-2F65-444C-A2C5-5E023A360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ustomXml" Target="ink/ink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customXml" Target="ink/ink1.xml"/><Relationship Id="rId9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8T20:34:28.55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3005 24 24575,'-87'-7'0,"24"1"0,-745-4 0,751 11 0,-743 48 0,510 8 0,112-18 0,120-26 0,0 2 0,1 3 0,1 3 0,0 2 0,-94 54 0,132-66 0,1 2 0,0-1 0,0 2 0,2 0 0,-1 1 0,2 0 0,0 2 0,1-1 0,1 2 0,0-1 0,2 2 0,0 0 0,0 0 0,-6 21 0,-5 28 0,-16 91 0,29-113 0,3-1 0,1 1 0,3 53 0,2-81 0,1-1 0,0 0 0,1 0 0,1-1 0,0 1 0,12 27 0,-12-35 0,1 0 0,0 0 0,1-1 0,0 0 0,0 0 0,0 0 0,1-1 0,0 0 0,1 0 0,0 0 0,0-1 0,17 9 0,14 4 0,2-2 0,0-1 0,1-3 0,46 9 0,185 25 0,-179-33 0,242 16 0,-230-23 0,231 14 0,-262-14 0,316 17 0,-108-2 0,-10 0 0,-196-22 0,182 7 0,132 6 0,-203-11 0,60 10 0,-80-2 0,320 12 0,-284-12 0,126 2 0,-324-12 0,103 0 0,160 20 0,384 47 0,-120-65 0,-355-4 0,-153 2 0,-1-1 0,0-1 0,1-1 0,-1-1 0,0-2 0,-1 0 0,1-1 0,-2-2 0,1 0 0,-1-2 0,38-23 0,-52 29 0,22-15 0,-1-1 0,-1-1 0,32-33 0,152-209 0,-201 250 0,-1 0 0,-1-2 0,0 1 0,-1-1 0,-1 0 0,0 0 0,5-23 0,-7 16 0,-1 0 0,-1 0 0,-1-1 0,-2-44 0,-2 33 0,3 19 0,-1-1 0,-1 1 0,-1 0 0,-1 0 0,0 1 0,0-1 0,-10-23 0,6 23 0,0 1 0,-1 0 0,-1 0 0,0 1 0,-1 1 0,0-1 0,-1 1 0,-1 1 0,0 0 0,0 1 0,-2 0 0,1 1 0,-1 0 0,-17-8 0,-9-1 0,0 3 0,-58-17 0,-89-12 0,73 19 0,-536-101 0,555 116 0,-586-62 0,635 70 0,-337-19 0,95 0 0,44 1 0,97 14 0,0-7 0,-275-61 0,378 64-273,-1 1 0,0 3 0,0 1 0,-59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8T20:34:41.34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2726 1663 24575,'0'-6'0,"0"0"0,-1 0 0,1 0 0,-1 0 0,-1 0 0,1 0 0,-1 0 0,0 0 0,0 0 0,0 1 0,-1-1 0,0 1 0,0 0 0,-1-1 0,1 1 0,-1 1 0,-8-9 0,-42-40 0,-1 2 0,-3 2 0,-91-58 0,92 73 0,-2 1 0,-2 3 0,-115-39 0,-201-36 0,368 102 0,-300-57 0,256 52 0,-61-10 0,-219-4 0,317 22 0,0 1 0,0 1 0,0 1 0,0 0 0,1 1 0,0 0 0,-1 2 0,2-1 0,-1 2 0,1 0 0,0 1 0,0 0 0,1 1 0,0 1 0,1 0 0,-17 17 0,-8 13 0,1 3 0,2 1 0,2 1 0,-28 55 0,-94 210 0,117-232 0,8-17 0,-64 153 0,83-186 0,2 0 0,1 0 0,1 1 0,2-1 0,1 1 0,0 33 0,4-25 0,1-1 0,1 0 0,2 0 0,2 0 0,13 41 0,106 234 0,-103-269 0,1 0 0,1-2 0,62 73 0,114 93 0,-165-174 0,1-2 0,2-1 0,1-2 0,82 42 0,-66-44 0,2-2 0,0-2 0,87 17 0,642 110 0,-627-126 0,486 47 0,-6-67 0,-626-2 0,0-1 0,0-1 0,0 0 0,0-1 0,0-1 0,-1 0 0,1 0 0,-1-1 0,-1-1 0,13-7 0,179-87 0,-86 43 0,0 3 0,155-48 0,130-16 0,-372 109 0,340-89 0,-124 38 0,-15 5 0,-87 6 0,148-72 0,10-5 0,181-28 0,130-51 0,-558 182 0,330-142 0,-268 109 0,132-86 0,-218 117 0,-1-1 0,0-1 0,-2-1 0,42-55 0,-7 10 0,273-308 0,-230 259 0,156-230 0,-251 333 0,-1-1 0,0 0 0,-1-1 0,12-38 0,-18 46 0,-1-1 0,0 1 0,-1-1 0,-1 0 0,0 0 0,-1 1 0,0-1 0,-1 0 0,-4-16 0,0 8 0,-1 1 0,-1 0 0,-1 0 0,-1 1 0,-15-24 0,-64-90 0,82 125 0,-14-16 0,0 0 0,-2 1 0,0 2 0,-2 0 0,-27-19 0,9 10 0,-2 3 0,-64-30 0,97 53 0,0 1 0,0 0 0,0 1 0,0 0 0,-1 1 0,-23-2 0,-71 6 0,58 0 0,-16 0 0,1 3 0,0 2 0,-115 30 0,-98 52 0,65-18 0,-130 58 0,14 31 0,163-81 0,-82 45 0,185-91 0,-123 49 0,-70 2 0,-111 21 0,-234 76 0,267-48 0,57-22 0,216-92 0,0-2 0,-1-3 0,-108 10 0,148-20 0,2 0 0,-1 1 0,0 1 0,1 1 0,-21 11 0,16-7 0,-2-2 0,-27 9 0,-102 10 0,-10 3 0,66-5 0,-191 43 0,229-62-1365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46</Words>
  <Characters>276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 Sufčáková</dc:creator>
  <cp:keywords/>
  <dc:description/>
  <cp:lastModifiedBy>Dagmara Sufčáková</cp:lastModifiedBy>
  <cp:revision>1</cp:revision>
  <dcterms:created xsi:type="dcterms:W3CDTF">2023-06-18T20:32:00Z</dcterms:created>
  <dcterms:modified xsi:type="dcterms:W3CDTF">2023-06-18T20:41:00Z</dcterms:modified>
</cp:coreProperties>
</file>